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B1E3" w14:textId="77777777" w:rsidR="002A2893" w:rsidRPr="002A2893" w:rsidRDefault="002A2893" w:rsidP="002A2893">
      <w:pPr>
        <w:shd w:val="clear" w:color="auto" w:fill="FFFFFF"/>
        <w:spacing w:before="100" w:beforeAutospacing="1" w:after="100" w:afterAutospacing="1" w:line="240" w:lineRule="auto"/>
        <w:outlineLvl w:val="1"/>
        <w:rPr>
          <w:rFonts w:ascii="Helvetica" w:eastAsia="Times New Roman" w:hAnsi="Helvetica" w:cs="Helvetica"/>
          <w:b/>
          <w:bCs/>
          <w:color w:val="364259"/>
          <w:sz w:val="36"/>
          <w:szCs w:val="36"/>
        </w:rPr>
      </w:pPr>
      <w:r w:rsidRPr="002A2893">
        <w:rPr>
          <w:rFonts w:ascii="Helvetica" w:eastAsia="Times New Roman" w:hAnsi="Helvetica" w:cs="Helvetica"/>
          <w:b/>
          <w:bCs/>
          <w:color w:val="364259"/>
          <w:sz w:val="36"/>
          <w:szCs w:val="36"/>
        </w:rPr>
        <w:t>Special Event: FCCLA Night at the Washington Nationals</w:t>
      </w:r>
    </w:p>
    <w:p w14:paraId="0EF72E61" w14:textId="77777777" w:rsidR="002A2893" w:rsidRPr="002A2893" w:rsidRDefault="002A2893" w:rsidP="002A2893">
      <w:pPr>
        <w:shd w:val="clear" w:color="auto" w:fill="FFFFFF"/>
        <w:spacing w:before="100" w:beforeAutospacing="1" w:after="100" w:afterAutospacing="1" w:line="240" w:lineRule="auto"/>
        <w:outlineLvl w:val="2"/>
        <w:rPr>
          <w:rFonts w:ascii="Helvetica" w:eastAsia="Times New Roman" w:hAnsi="Helvetica" w:cs="Helvetica"/>
          <w:b/>
          <w:bCs/>
          <w:caps/>
          <w:color w:val="8AA9C5"/>
          <w:sz w:val="27"/>
          <w:szCs w:val="27"/>
        </w:rPr>
      </w:pPr>
      <w:r w:rsidRPr="002A2893">
        <w:rPr>
          <w:rFonts w:ascii="Helvetica" w:eastAsia="Times New Roman" w:hAnsi="Helvetica" w:cs="Helvetica"/>
          <w:b/>
          <w:bCs/>
          <w:caps/>
          <w:color w:val="8AA9C5"/>
          <w:sz w:val="27"/>
          <w:szCs w:val="27"/>
        </w:rPr>
        <w:t>TUESDAY, JULY 7 6:00 – 9:00 PM </w:t>
      </w:r>
    </w:p>
    <w:p w14:paraId="3BBAFBB5" w14:textId="77777777" w:rsidR="002A2893" w:rsidRPr="002A2893" w:rsidRDefault="002A2893" w:rsidP="002A2893">
      <w:pPr>
        <w:shd w:val="clear" w:color="auto" w:fill="FFFFFF"/>
        <w:spacing w:before="100" w:beforeAutospacing="1" w:after="100" w:afterAutospacing="1" w:line="240" w:lineRule="auto"/>
        <w:rPr>
          <w:rFonts w:ascii="Helvetica" w:eastAsia="Times New Roman" w:hAnsi="Helvetica" w:cs="Helvetica"/>
          <w:color w:val="737373"/>
          <w:sz w:val="27"/>
          <w:szCs w:val="27"/>
        </w:rPr>
      </w:pPr>
      <w:r w:rsidRPr="002A2893">
        <w:rPr>
          <w:rFonts w:ascii="Helvetica" w:eastAsia="Times New Roman" w:hAnsi="Helvetica" w:cs="Helvetica"/>
          <w:color w:val="737373"/>
          <w:sz w:val="27"/>
          <w:szCs w:val="27"/>
        </w:rPr>
        <w:t xml:space="preserve">Get ready for a grand slam night with fellow FCCLA members! </w:t>
      </w:r>
      <w:r w:rsidRPr="002A2893">
        <w:rPr>
          <w:rFonts w:ascii="Segoe UI Emoji" w:eastAsia="Times New Roman" w:hAnsi="Segoe UI Emoji" w:cs="Segoe UI Emoji"/>
          <w:color w:val="737373"/>
          <w:sz w:val="27"/>
          <w:szCs w:val="27"/>
        </w:rPr>
        <w:t>⚾</w:t>
      </w:r>
      <w:r w:rsidRPr="002A2893">
        <w:rPr>
          <w:rFonts w:ascii="Helvetica" w:eastAsia="Times New Roman" w:hAnsi="Helvetica" w:cs="Helvetica"/>
          <w:color w:val="737373"/>
          <w:sz w:val="27"/>
          <w:szCs w:val="27"/>
        </w:rPr>
        <w:t xml:space="preserve">  </w:t>
      </w:r>
    </w:p>
    <w:p w14:paraId="0F5718A3" w14:textId="77777777" w:rsidR="002A2893" w:rsidRPr="002A2893" w:rsidRDefault="002A2893" w:rsidP="002A2893">
      <w:pPr>
        <w:shd w:val="clear" w:color="auto" w:fill="FFFFFF"/>
        <w:spacing w:before="100" w:beforeAutospacing="1" w:after="100" w:afterAutospacing="1" w:line="240" w:lineRule="auto"/>
        <w:rPr>
          <w:rFonts w:ascii="Helvetica" w:eastAsia="Times New Roman" w:hAnsi="Helvetica" w:cs="Helvetica"/>
          <w:color w:val="737373"/>
          <w:sz w:val="27"/>
          <w:szCs w:val="27"/>
        </w:rPr>
      </w:pPr>
      <w:r w:rsidRPr="002A2893">
        <w:rPr>
          <w:rFonts w:ascii="Helvetica" w:eastAsia="Times New Roman" w:hAnsi="Helvetica" w:cs="Helvetica"/>
          <w:color w:val="737373"/>
          <w:sz w:val="27"/>
          <w:szCs w:val="27"/>
        </w:rPr>
        <w:t>Join us at Nationals Park as the Washington Nationals take on the Houston Astros for a 6:45 PM game. Wear your blue FCCLA t-shirt, bring the energy, and cheer on the D.C. home team while making unforgettable memories with friends from across the country.  </w:t>
      </w:r>
    </w:p>
    <w:p w14:paraId="1B58DC71" w14:textId="77777777" w:rsidR="002A2893" w:rsidRPr="002A2893" w:rsidRDefault="002A2893" w:rsidP="002A2893">
      <w:pPr>
        <w:shd w:val="clear" w:color="auto" w:fill="FFFFFF"/>
        <w:spacing w:before="100" w:beforeAutospacing="1" w:after="100" w:afterAutospacing="1" w:line="240" w:lineRule="auto"/>
        <w:rPr>
          <w:rFonts w:ascii="Helvetica" w:eastAsia="Times New Roman" w:hAnsi="Helvetica" w:cs="Helvetica"/>
          <w:color w:val="737373"/>
          <w:sz w:val="27"/>
          <w:szCs w:val="27"/>
        </w:rPr>
      </w:pPr>
      <w:r w:rsidRPr="002A2893">
        <w:rPr>
          <w:rFonts w:ascii="Helvetica" w:eastAsia="Times New Roman" w:hAnsi="Helvetica" w:cs="Helvetica"/>
          <w:color w:val="737373"/>
          <w:sz w:val="27"/>
          <w:szCs w:val="27"/>
        </w:rPr>
        <w:t>Chapters will be seated together, and FCCLA has reserved blocks of seats throughout the stadium so we can all enjoy the game near one another. It’s sure to be a home run for the entire conference!</w:t>
      </w:r>
    </w:p>
    <w:p w14:paraId="3B0D8982" w14:textId="77777777" w:rsidR="002A2893" w:rsidRPr="002A2893" w:rsidRDefault="002A2893" w:rsidP="002A2893">
      <w:pPr>
        <w:shd w:val="clear" w:color="auto" w:fill="FFFFFF"/>
        <w:spacing w:before="100" w:beforeAutospacing="1" w:after="100" w:afterAutospacing="1" w:line="240" w:lineRule="auto"/>
        <w:rPr>
          <w:rFonts w:ascii="Helvetica" w:eastAsia="Times New Roman" w:hAnsi="Helvetica" w:cs="Helvetica"/>
          <w:color w:val="737373"/>
          <w:sz w:val="27"/>
          <w:szCs w:val="27"/>
        </w:rPr>
      </w:pPr>
      <w:r w:rsidRPr="002A2893">
        <w:rPr>
          <w:rFonts w:ascii="Helvetica" w:eastAsia="Times New Roman" w:hAnsi="Helvetica" w:cs="Helvetica"/>
          <w:b/>
          <w:bCs/>
          <w:color w:val="737373"/>
          <w:sz w:val="27"/>
          <w:szCs w:val="27"/>
        </w:rPr>
        <w:t>Please note: </w:t>
      </w:r>
      <w:r w:rsidRPr="002A2893">
        <w:rPr>
          <w:rFonts w:ascii="Helvetica" w:eastAsia="Times New Roman" w:hAnsi="Helvetica" w:cs="Helvetica"/>
          <w:color w:val="737373"/>
          <w:sz w:val="27"/>
          <w:szCs w:val="27"/>
        </w:rPr>
        <w:t>Transportation is not included. The stadium is just a quick Metro or Uber ride from the convention center area.</w:t>
      </w:r>
    </w:p>
    <w:p w14:paraId="11610B62" w14:textId="19862962" w:rsidR="002A2893" w:rsidRPr="002A2893" w:rsidRDefault="002A2893" w:rsidP="002A2893">
      <w:pPr>
        <w:spacing w:after="0" w:line="240" w:lineRule="auto"/>
        <w:rPr>
          <w:rFonts w:ascii="Times New Roman" w:eastAsia="Times New Roman" w:hAnsi="Times New Roman" w:cs="Times New Roman"/>
        </w:rPr>
      </w:pPr>
      <w:r w:rsidRPr="002A2893">
        <w:rPr>
          <w:rFonts w:ascii="Times New Roman" w:eastAsia="Times New Roman" w:hAnsi="Times New Roman" w:cs="Times New Roman"/>
          <w:noProof/>
        </w:rPr>
        <w:drawing>
          <wp:inline distT="0" distB="0" distL="0" distR="0" wp14:anchorId="08314B84" wp14:editId="7200889F">
            <wp:extent cx="5715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0" cy="1524000"/>
                    </a:xfrm>
                    <a:prstGeom prst="rect">
                      <a:avLst/>
                    </a:prstGeom>
                    <a:noFill/>
                    <a:ln>
                      <a:noFill/>
                    </a:ln>
                  </pic:spPr>
                </pic:pic>
              </a:graphicData>
            </a:graphic>
          </wp:inline>
        </w:drawing>
      </w:r>
    </w:p>
    <w:p w14:paraId="52FE6932" w14:textId="77777777" w:rsidR="002A2893" w:rsidRPr="002A2893" w:rsidRDefault="002A2893" w:rsidP="002A2893">
      <w:pPr>
        <w:shd w:val="clear" w:color="auto" w:fill="FFFFFF"/>
        <w:spacing w:before="100" w:beforeAutospacing="1" w:after="100" w:afterAutospacing="1" w:line="240" w:lineRule="auto"/>
        <w:outlineLvl w:val="3"/>
        <w:rPr>
          <w:rFonts w:ascii="Helvetica" w:eastAsia="Times New Roman" w:hAnsi="Helvetica" w:cs="Helvetica"/>
          <w:b/>
          <w:bCs/>
          <w:color w:val="BD2A2A"/>
        </w:rPr>
      </w:pPr>
      <w:r w:rsidRPr="002A2893">
        <w:rPr>
          <w:rFonts w:ascii="Helvetica" w:eastAsia="Times New Roman" w:hAnsi="Helvetica" w:cs="Helvetica"/>
          <w:b/>
          <w:bCs/>
          <w:color w:val="BD2A2A"/>
        </w:rPr>
        <w:t>Cost: $60 per person  </w:t>
      </w:r>
    </w:p>
    <w:p w14:paraId="05167EA8" w14:textId="77777777" w:rsidR="002A2893" w:rsidRPr="002A2893" w:rsidRDefault="002A2893" w:rsidP="002A2893">
      <w:pPr>
        <w:shd w:val="clear" w:color="auto" w:fill="FFFFFF"/>
        <w:spacing w:before="100" w:beforeAutospacing="1" w:after="100" w:afterAutospacing="1" w:line="240" w:lineRule="auto"/>
        <w:rPr>
          <w:rFonts w:ascii="Helvetica" w:eastAsia="Times New Roman" w:hAnsi="Helvetica" w:cs="Helvetica"/>
          <w:color w:val="737373"/>
          <w:sz w:val="27"/>
          <w:szCs w:val="27"/>
        </w:rPr>
      </w:pPr>
      <w:r w:rsidRPr="002A2893">
        <w:rPr>
          <w:rFonts w:ascii="Helvetica" w:eastAsia="Times New Roman" w:hAnsi="Helvetica" w:cs="Helvetica"/>
          <w:color w:val="737373"/>
          <w:sz w:val="27"/>
          <w:szCs w:val="27"/>
        </w:rPr>
        <w:t>Price includes: </w:t>
      </w:r>
    </w:p>
    <w:p w14:paraId="4B059E31" w14:textId="77777777" w:rsidR="002A2893" w:rsidRPr="002A2893" w:rsidRDefault="002A2893" w:rsidP="002A2893">
      <w:pPr>
        <w:numPr>
          <w:ilvl w:val="0"/>
          <w:numId w:val="1"/>
        </w:numPr>
        <w:shd w:val="clear" w:color="auto" w:fill="FFFFFF"/>
        <w:spacing w:before="100" w:beforeAutospacing="1" w:after="100" w:afterAutospacing="1" w:line="240" w:lineRule="auto"/>
        <w:rPr>
          <w:rFonts w:ascii="Helvetica" w:eastAsia="Times New Roman" w:hAnsi="Helvetica" w:cs="Helvetica"/>
          <w:color w:val="737373"/>
          <w:sz w:val="27"/>
          <w:szCs w:val="27"/>
        </w:rPr>
      </w:pPr>
      <w:r w:rsidRPr="002A2893">
        <w:rPr>
          <w:rFonts w:ascii="Helvetica" w:eastAsia="Times New Roman" w:hAnsi="Helvetica" w:cs="Helvetica"/>
          <w:color w:val="737373"/>
          <w:sz w:val="27"/>
          <w:szCs w:val="27"/>
        </w:rPr>
        <w:t>Individual game ticket with an assigned seat (per person) </w:t>
      </w:r>
    </w:p>
    <w:p w14:paraId="31928941" w14:textId="77777777" w:rsidR="002A2893" w:rsidRPr="002A2893" w:rsidRDefault="002A2893" w:rsidP="002A2893">
      <w:pPr>
        <w:numPr>
          <w:ilvl w:val="0"/>
          <w:numId w:val="1"/>
        </w:numPr>
        <w:shd w:val="clear" w:color="auto" w:fill="FFFFFF"/>
        <w:spacing w:before="100" w:beforeAutospacing="1" w:after="100" w:afterAutospacing="1" w:line="240" w:lineRule="auto"/>
        <w:rPr>
          <w:rFonts w:ascii="Helvetica" w:eastAsia="Times New Roman" w:hAnsi="Helvetica" w:cs="Helvetica"/>
          <w:color w:val="737373"/>
          <w:sz w:val="27"/>
          <w:szCs w:val="27"/>
        </w:rPr>
      </w:pPr>
      <w:r w:rsidRPr="002A2893">
        <w:rPr>
          <w:rFonts w:ascii="Helvetica" w:eastAsia="Times New Roman" w:hAnsi="Helvetica" w:cs="Helvetica"/>
          <w:color w:val="737373"/>
          <w:sz w:val="27"/>
          <w:szCs w:val="27"/>
        </w:rPr>
        <w:t>Ticket includes a $20 voucher that can be used for (food or souvenirs per person) </w:t>
      </w:r>
    </w:p>
    <w:p w14:paraId="5DA85914" w14:textId="77777777" w:rsidR="002A2893" w:rsidRPr="002A2893" w:rsidRDefault="002A2893" w:rsidP="002A2893">
      <w:pPr>
        <w:numPr>
          <w:ilvl w:val="0"/>
          <w:numId w:val="1"/>
        </w:numPr>
        <w:shd w:val="clear" w:color="auto" w:fill="FFFFFF"/>
        <w:spacing w:before="100" w:beforeAutospacing="1" w:after="100" w:afterAutospacing="1" w:line="240" w:lineRule="auto"/>
        <w:rPr>
          <w:rFonts w:ascii="Helvetica" w:eastAsia="Times New Roman" w:hAnsi="Helvetica" w:cs="Helvetica"/>
          <w:color w:val="737373"/>
          <w:sz w:val="27"/>
          <w:szCs w:val="27"/>
        </w:rPr>
      </w:pPr>
      <w:r w:rsidRPr="002A2893">
        <w:rPr>
          <w:rFonts w:ascii="Helvetica" w:eastAsia="Times New Roman" w:hAnsi="Helvetica" w:cs="Helvetica"/>
          <w:color w:val="737373"/>
          <w:sz w:val="27"/>
          <w:szCs w:val="27"/>
        </w:rPr>
        <w:t>Navy blue FCCLA shirt for the event (per person) </w:t>
      </w:r>
    </w:p>
    <w:p w14:paraId="1E6E45A2" w14:textId="77777777" w:rsidR="002A2893" w:rsidRPr="002A2893" w:rsidRDefault="002A2893" w:rsidP="002A2893">
      <w:pPr>
        <w:shd w:val="clear" w:color="auto" w:fill="FFFFFF"/>
        <w:spacing w:before="100" w:beforeAutospacing="1" w:after="100" w:afterAutospacing="1" w:line="240" w:lineRule="auto"/>
        <w:rPr>
          <w:rFonts w:ascii="Helvetica" w:eastAsia="Times New Roman" w:hAnsi="Helvetica" w:cs="Helvetica"/>
          <w:color w:val="737373"/>
          <w:sz w:val="27"/>
          <w:szCs w:val="27"/>
        </w:rPr>
      </w:pPr>
      <w:r w:rsidRPr="002A2893">
        <w:rPr>
          <w:rFonts w:ascii="Helvetica" w:eastAsia="Times New Roman" w:hAnsi="Helvetica" w:cs="Helvetica"/>
          <w:color w:val="737373"/>
          <w:sz w:val="27"/>
          <w:szCs w:val="27"/>
        </w:rPr>
        <w:t>Attire: Navy blue FCCLA t-shirt is encouraged. Wear your patriotic red, white, and blue to celebrate the nation’s 250th anniversary! (School Appropriate casual) </w:t>
      </w:r>
    </w:p>
    <w:p w14:paraId="3E971965" w14:textId="3C2BFC82" w:rsidR="00DE008B" w:rsidRDefault="002A2893" w:rsidP="002A2893">
      <w:pPr>
        <w:shd w:val="clear" w:color="auto" w:fill="FFFFFF"/>
        <w:spacing w:before="100" w:beforeAutospacing="1" w:after="100" w:afterAutospacing="1" w:line="240" w:lineRule="auto"/>
        <w:outlineLvl w:val="3"/>
        <w:rPr>
          <w:rFonts w:ascii="Helvetica" w:eastAsia="Times New Roman" w:hAnsi="Helvetica" w:cs="Helvetica"/>
          <w:b/>
          <w:bCs/>
          <w:color w:val="BD2A2A"/>
        </w:rPr>
      </w:pPr>
      <w:r w:rsidRPr="002A2893">
        <w:rPr>
          <w:rFonts w:ascii="Helvetica" w:eastAsia="Times New Roman" w:hAnsi="Helvetica" w:cs="Helvetica"/>
          <w:b/>
          <w:bCs/>
          <w:color w:val="BD2A2A"/>
        </w:rPr>
        <w:t>Please note: There is a limited capacity of 5,000 attendees so register early. </w:t>
      </w:r>
    </w:p>
    <w:p w14:paraId="4A1D2BB7" w14:textId="77777777" w:rsidR="002A2893" w:rsidRDefault="002A2893" w:rsidP="002A2893">
      <w:pPr>
        <w:pStyle w:val="Heading2"/>
        <w:shd w:val="clear" w:color="auto" w:fill="FFFFFF"/>
        <w:rPr>
          <w:rFonts w:ascii="Helvetica" w:hAnsi="Helvetica" w:cs="Helvetica"/>
          <w:color w:val="364259"/>
        </w:rPr>
      </w:pPr>
      <w:r>
        <w:rPr>
          <w:rFonts w:ascii="Helvetica" w:hAnsi="Helvetica" w:cs="Helvetica"/>
          <w:color w:val="364259"/>
        </w:rPr>
        <w:lastRenderedPageBreak/>
        <w:t>Rock the Red Rally on Capitol Hill </w:t>
      </w:r>
    </w:p>
    <w:p w14:paraId="5C22D881" w14:textId="6B47BA07" w:rsidR="002A2893" w:rsidRDefault="002A2893" w:rsidP="002A2893">
      <w:pPr>
        <w:pStyle w:val="Heading3"/>
        <w:shd w:val="clear" w:color="auto" w:fill="FFFFFF"/>
        <w:rPr>
          <w:rFonts w:ascii="Helvetica" w:hAnsi="Helvetica" w:cs="Helvetica"/>
          <w:caps/>
          <w:color w:val="8AA9C5"/>
        </w:rPr>
      </w:pPr>
      <w:r>
        <w:rPr>
          <w:rFonts w:ascii="Helvetica" w:hAnsi="Helvetica" w:cs="Helvetica"/>
          <w:caps/>
          <w:noProof/>
          <w:color w:val="8AA9C5"/>
        </w:rPr>
        <w:drawing>
          <wp:inline distT="0" distB="0" distL="0" distR="0" wp14:anchorId="4B26AA42" wp14:editId="55292E29">
            <wp:extent cx="2354580" cy="1557148"/>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1500" cy="1561724"/>
                    </a:xfrm>
                    <a:prstGeom prst="rect">
                      <a:avLst/>
                    </a:prstGeom>
                    <a:noFill/>
                    <a:ln>
                      <a:noFill/>
                    </a:ln>
                  </pic:spPr>
                </pic:pic>
              </a:graphicData>
            </a:graphic>
          </wp:inline>
        </w:drawing>
      </w:r>
      <w:r>
        <w:rPr>
          <w:rFonts w:ascii="Helvetica" w:hAnsi="Helvetica" w:cs="Helvetica"/>
          <w:caps/>
          <w:color w:val="8AA9C5"/>
        </w:rPr>
        <w:t>THURSDAY, JULY 9 9:00 – 10:00 AM </w:t>
      </w:r>
    </w:p>
    <w:p w14:paraId="3FD8C293" w14:textId="77777777" w:rsidR="002A2893" w:rsidRPr="002A2893" w:rsidRDefault="002A2893" w:rsidP="002A2893">
      <w:pPr>
        <w:pStyle w:val="NormalWeb"/>
        <w:shd w:val="clear" w:color="auto" w:fill="FFFFFF"/>
        <w:rPr>
          <w:rFonts w:ascii="Helvetica" w:hAnsi="Helvetica" w:cs="Helvetica"/>
          <w:color w:val="737373"/>
          <w:sz w:val="22"/>
          <w:szCs w:val="22"/>
        </w:rPr>
      </w:pPr>
      <w:r w:rsidRPr="002A2893">
        <w:rPr>
          <w:rFonts w:ascii="Helvetica" w:hAnsi="Helvetica" w:cs="Helvetica"/>
          <w:color w:val="737373"/>
          <w:sz w:val="22"/>
          <w:szCs w:val="22"/>
        </w:rPr>
        <w:t>In partnership with USEP-Ohio, the rally will connect student wellness to real world impact, reinforcing how leadership in health and safety creates stronger schools and safer communities. Attendees can expect music, movement, and a strong visual presence as FCCLA comes together in one unified space to represent the power of student leadership on a national stage. </w:t>
      </w:r>
      <w:r w:rsidRPr="002A2893">
        <w:rPr>
          <w:rFonts w:ascii="Helvetica" w:hAnsi="Helvetica" w:cs="Helvetica"/>
          <w:color w:val="737373"/>
          <w:sz w:val="22"/>
          <w:szCs w:val="22"/>
        </w:rPr>
        <w:br/>
        <w:t> </w:t>
      </w:r>
      <w:r w:rsidRPr="002A2893">
        <w:rPr>
          <w:rFonts w:ascii="Helvetica" w:hAnsi="Helvetica" w:cs="Helvetica"/>
          <w:color w:val="737373"/>
          <w:sz w:val="22"/>
          <w:szCs w:val="22"/>
        </w:rPr>
        <w:br/>
        <w:t>The experience will conclude with an official attempt to break the world record for the largest group performing the Macarena at one time. Thousands of FCCLA Members and Advisers participating together on Capitol Hill will create a memorable moment that blends celebration with purpose. Participants will leave energized, proud, and part of a historic milestone for FCCLA. </w:t>
      </w:r>
      <w:r w:rsidRPr="002A2893">
        <w:rPr>
          <w:rFonts w:ascii="Helvetica" w:hAnsi="Helvetica" w:cs="Helvetica"/>
          <w:color w:val="737373"/>
          <w:sz w:val="22"/>
          <w:szCs w:val="22"/>
        </w:rPr>
        <w:br/>
        <w:t> </w:t>
      </w:r>
      <w:r w:rsidRPr="002A2893">
        <w:rPr>
          <w:rFonts w:ascii="Helvetica" w:hAnsi="Helvetica" w:cs="Helvetica"/>
          <w:color w:val="737373"/>
          <w:sz w:val="22"/>
          <w:szCs w:val="22"/>
        </w:rPr>
        <w:br/>
        <w:t>Rock the Red Rally on Capitol Hill will be a standout moment of the conference and a visible reminder of the strength and impact of FCCLA nationwide. </w:t>
      </w:r>
    </w:p>
    <w:p w14:paraId="79AD68F3" w14:textId="77777777" w:rsidR="002A2893" w:rsidRPr="002A2893" w:rsidRDefault="002A2893" w:rsidP="002A2893">
      <w:pPr>
        <w:pStyle w:val="NormalWeb"/>
        <w:shd w:val="clear" w:color="auto" w:fill="FFFFFF"/>
        <w:rPr>
          <w:rFonts w:ascii="Helvetica" w:hAnsi="Helvetica" w:cs="Helvetica"/>
          <w:color w:val="737373"/>
          <w:sz w:val="22"/>
          <w:szCs w:val="22"/>
        </w:rPr>
      </w:pPr>
      <w:r w:rsidRPr="002A2893">
        <w:rPr>
          <w:rFonts w:ascii="Helvetica" w:hAnsi="Helvetica" w:cs="Helvetica"/>
          <w:color w:val="737373"/>
          <w:sz w:val="22"/>
          <w:szCs w:val="22"/>
        </w:rPr>
        <w:t>Please note: Transportation is not included. This area is very walkable and accessible from the surrounding Metro stations (e.g., Capitol South, Union Station, Federal Center SW) </w:t>
      </w:r>
    </w:p>
    <w:p w14:paraId="0CA03388" w14:textId="77777777" w:rsidR="002A2893" w:rsidRPr="002A2893" w:rsidRDefault="002A2893" w:rsidP="002A2893">
      <w:pPr>
        <w:pStyle w:val="NormalWeb"/>
        <w:shd w:val="clear" w:color="auto" w:fill="FFFFFF"/>
        <w:rPr>
          <w:rFonts w:ascii="Helvetica" w:hAnsi="Helvetica" w:cs="Helvetica"/>
          <w:color w:val="737373"/>
          <w:sz w:val="22"/>
          <w:szCs w:val="22"/>
        </w:rPr>
      </w:pPr>
      <w:r w:rsidRPr="002A2893">
        <w:rPr>
          <w:rFonts w:ascii="Helvetica" w:hAnsi="Helvetica" w:cs="Helvetica"/>
          <w:color w:val="737373"/>
          <w:sz w:val="22"/>
          <w:szCs w:val="22"/>
        </w:rPr>
        <w:t>Location: Union Square, directly in front of the U.S. Capitol reflecting pool. </w:t>
      </w:r>
    </w:p>
    <w:p w14:paraId="78E5A89E" w14:textId="48F56AD9" w:rsidR="002A2893" w:rsidRDefault="002A2893" w:rsidP="002A2893">
      <w:pPr>
        <w:shd w:val="clear" w:color="auto" w:fill="FFFFFF"/>
        <w:rPr>
          <w:rFonts w:ascii="Helvetica" w:hAnsi="Helvetica" w:cs="Helvetica"/>
          <w:color w:val="737373"/>
          <w:sz w:val="27"/>
          <w:szCs w:val="27"/>
        </w:rPr>
      </w:pPr>
      <w:r>
        <w:rPr>
          <w:rFonts w:ascii="Helvetica" w:hAnsi="Helvetica" w:cs="Helvetica"/>
          <w:noProof/>
          <w:color w:val="737373"/>
          <w:sz w:val="27"/>
          <w:szCs w:val="27"/>
        </w:rPr>
        <w:drawing>
          <wp:inline distT="0" distB="0" distL="0" distR="0" wp14:anchorId="255E703C" wp14:editId="6F3B172F">
            <wp:extent cx="5036820" cy="19202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6820" cy="1920240"/>
                    </a:xfrm>
                    <a:prstGeom prst="rect">
                      <a:avLst/>
                    </a:prstGeom>
                    <a:noFill/>
                    <a:ln>
                      <a:noFill/>
                    </a:ln>
                  </pic:spPr>
                </pic:pic>
              </a:graphicData>
            </a:graphic>
          </wp:inline>
        </w:drawing>
      </w:r>
    </w:p>
    <w:p w14:paraId="38921CBC" w14:textId="7F2FCE33" w:rsidR="002A2893" w:rsidRPr="002A2893" w:rsidRDefault="002A2893" w:rsidP="002A2893">
      <w:pPr>
        <w:pStyle w:val="Heading4"/>
        <w:shd w:val="clear" w:color="auto" w:fill="FFFFFF"/>
        <w:rPr>
          <w:rFonts w:ascii="Helvetica" w:hAnsi="Helvetica" w:cs="Helvetica"/>
          <w:color w:val="BD2A2A"/>
        </w:rPr>
      </w:pPr>
      <w:r>
        <w:rPr>
          <w:rFonts w:ascii="Helvetica" w:hAnsi="Helvetica" w:cs="Helvetica"/>
          <w:color w:val="BD2A2A"/>
        </w:rPr>
        <w:t>Cost: Free </w:t>
      </w:r>
      <w:r>
        <w:rPr>
          <w:rFonts w:ascii="Helvetica" w:hAnsi="Helvetica" w:cs="Helvetica"/>
          <w:color w:val="BD2A2A"/>
        </w:rPr>
        <w:t xml:space="preserve">   </w:t>
      </w:r>
      <w:r>
        <w:rPr>
          <w:rFonts w:ascii="Helvetica" w:hAnsi="Helvetica" w:cs="Helvetica"/>
          <w:color w:val="737373"/>
          <w:sz w:val="27"/>
          <w:szCs w:val="27"/>
        </w:rPr>
        <w:t>Attire: Red FCCLA Conference t-shirt or red attire preferred to have a unified red presence. (School Appropriate casual) Official Uniform should be worn if advocating on Capitol Hill afterwards. </w:t>
      </w:r>
    </w:p>
    <w:sectPr w:rsidR="002A2893" w:rsidRPr="002A2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17B52"/>
    <w:multiLevelType w:val="multilevel"/>
    <w:tmpl w:val="8CA4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93"/>
    <w:rsid w:val="002A2893"/>
    <w:rsid w:val="008E3584"/>
    <w:rsid w:val="009D7002"/>
    <w:rsid w:val="00DE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A370"/>
  <w15:chartTrackingRefBased/>
  <w15:docId w15:val="{18369081-9804-426C-9F6F-F5C3BB59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28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28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A2893"/>
    <w:pPr>
      <w:spacing w:before="100" w:beforeAutospacing="1" w:after="100" w:afterAutospacing="1" w:line="240" w:lineRule="auto"/>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28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28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A2893"/>
    <w:rPr>
      <w:rFonts w:ascii="Times New Roman" w:eastAsia="Times New Roman" w:hAnsi="Times New Roman" w:cs="Times New Roman"/>
      <w:b/>
      <w:bCs/>
    </w:rPr>
  </w:style>
  <w:style w:type="character" w:styleId="Strong">
    <w:name w:val="Strong"/>
    <w:basedOn w:val="DefaultParagraphFont"/>
    <w:uiPriority w:val="22"/>
    <w:qFormat/>
    <w:rsid w:val="002A2893"/>
    <w:rPr>
      <w:b/>
      <w:bCs/>
    </w:rPr>
  </w:style>
  <w:style w:type="paragraph" w:styleId="NormalWeb">
    <w:name w:val="Normal (Web)"/>
    <w:basedOn w:val="Normal"/>
    <w:uiPriority w:val="99"/>
    <w:semiHidden/>
    <w:unhideWhenUsed/>
    <w:rsid w:val="002A2893"/>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0396">
      <w:bodyDiv w:val="1"/>
      <w:marLeft w:val="0"/>
      <w:marRight w:val="0"/>
      <w:marTop w:val="0"/>
      <w:marBottom w:val="0"/>
      <w:divBdr>
        <w:top w:val="none" w:sz="0" w:space="0" w:color="auto"/>
        <w:left w:val="none" w:sz="0" w:space="0" w:color="auto"/>
        <w:bottom w:val="none" w:sz="0" w:space="0" w:color="auto"/>
        <w:right w:val="none" w:sz="0" w:space="0" w:color="auto"/>
      </w:divBdr>
    </w:div>
    <w:div w:id="1673531323">
      <w:bodyDiv w:val="1"/>
      <w:marLeft w:val="0"/>
      <w:marRight w:val="0"/>
      <w:marTop w:val="0"/>
      <w:marBottom w:val="0"/>
      <w:divBdr>
        <w:top w:val="none" w:sz="0" w:space="0" w:color="auto"/>
        <w:left w:val="none" w:sz="0" w:space="0" w:color="auto"/>
        <w:bottom w:val="none" w:sz="0" w:space="0" w:color="auto"/>
        <w:right w:val="none" w:sz="0" w:space="0" w:color="auto"/>
      </w:divBdr>
      <w:divsChild>
        <w:div w:id="733239412">
          <w:marLeft w:val="0"/>
          <w:marRight w:val="0"/>
          <w:marTop w:val="0"/>
          <w:marBottom w:val="0"/>
          <w:divBdr>
            <w:top w:val="none" w:sz="0" w:space="0" w:color="auto"/>
            <w:left w:val="none" w:sz="0" w:space="0" w:color="auto"/>
            <w:bottom w:val="none" w:sz="0" w:space="0" w:color="auto"/>
            <w:right w:val="none" w:sz="0" w:space="0" w:color="auto"/>
          </w:divBdr>
        </w:div>
        <w:div w:id="1813716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Rhoton</dc:creator>
  <cp:keywords/>
  <dc:description/>
  <cp:lastModifiedBy>Connie Rhoton</cp:lastModifiedBy>
  <cp:revision>1</cp:revision>
  <cp:lastPrinted>2026-03-27T19:31:00Z</cp:lastPrinted>
  <dcterms:created xsi:type="dcterms:W3CDTF">2026-03-27T19:26:00Z</dcterms:created>
  <dcterms:modified xsi:type="dcterms:W3CDTF">2026-03-27T19:31:00Z</dcterms:modified>
</cp:coreProperties>
</file>